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384F9A" w:rsidRDefault="008D1834" w:rsidP="00C8014A">
      <w:pPr>
        <w:jc w:val="center"/>
        <w:rPr>
          <w:rFonts w:ascii="Century Gothic" w:hAnsi="Century Gothic"/>
          <w:b/>
          <w:sz w:val="40"/>
          <w:szCs w:val="40"/>
        </w:rPr>
      </w:pPr>
      <w:r w:rsidRPr="00384F9A">
        <w:rPr>
          <w:rFonts w:ascii="Century Gothic" w:hAnsi="Century Gothic"/>
          <w:b/>
          <w:sz w:val="40"/>
          <w:szCs w:val="40"/>
          <w:highlight w:val="lightGray"/>
          <w:bdr w:val="single" w:sz="4" w:space="0" w:color="auto"/>
        </w:rPr>
        <w:t xml:space="preserve">- </w:t>
      </w:r>
      <w:r w:rsidR="004A7667" w:rsidRPr="00384F9A">
        <w:rPr>
          <w:rFonts w:ascii="Century Gothic" w:hAnsi="Century Gothic"/>
          <w:b/>
          <w:sz w:val="40"/>
          <w:szCs w:val="40"/>
          <w:highlight w:val="lightGray"/>
          <w:bdr w:val="single" w:sz="4" w:space="0" w:color="auto"/>
        </w:rPr>
        <w:t>STORM SKIMMER</w:t>
      </w:r>
      <w:r w:rsidRPr="00384F9A">
        <w:rPr>
          <w:rFonts w:ascii="Century Gothic" w:hAnsi="Century Gothic"/>
          <w:b/>
          <w:sz w:val="40"/>
          <w:szCs w:val="40"/>
          <w:highlight w:val="lightGray"/>
          <w:bdr w:val="single" w:sz="4" w:space="0" w:color="auto"/>
        </w:rPr>
        <w:t xml:space="preserve"> -</w:t>
      </w:r>
    </w:p>
    <w:p w:rsidR="00722C56" w:rsidRPr="00384F9A" w:rsidRDefault="00722C56" w:rsidP="00C8014A">
      <w:pPr>
        <w:jc w:val="left"/>
        <w:rPr>
          <w:rFonts w:ascii="Century Gothic" w:hAnsi="Century Gothic"/>
        </w:rPr>
      </w:pPr>
    </w:p>
    <w:p w:rsidR="004A7667" w:rsidRPr="00384F9A" w:rsidRDefault="004A7667" w:rsidP="00C8014A">
      <w:pPr>
        <w:jc w:val="left"/>
        <w:rPr>
          <w:rFonts w:ascii="Century Gothic" w:hAnsi="Century Gothic"/>
        </w:rPr>
      </w:pPr>
    </w:p>
    <w:p w:rsidR="0065767E" w:rsidRPr="00384F9A" w:rsidRDefault="004A7667" w:rsidP="00C8014A">
      <w:pPr>
        <w:jc w:val="left"/>
        <w:rPr>
          <w:rFonts w:ascii="Century Gothic" w:hAnsi="Century Gothic"/>
        </w:rPr>
      </w:pPr>
      <w:r w:rsidRPr="00384F9A">
        <w:rPr>
          <w:rFonts w:ascii="Century Gothic" w:hAnsi="Century Gothic"/>
          <w:noProof/>
          <w:lang w:eastAsia="fr-FR"/>
        </w:rPr>
        <w:drawing>
          <wp:inline distT="0" distB="0" distL="0" distR="0">
            <wp:extent cx="2851150" cy="1938052"/>
            <wp:effectExtent l="1905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51524" cy="1938306"/>
                    </a:xfrm>
                    <a:prstGeom prst="rect">
                      <a:avLst/>
                    </a:prstGeom>
                    <a:noFill/>
                    <a:ln w="9525">
                      <a:noFill/>
                      <a:miter lim="800000"/>
                      <a:headEnd/>
                      <a:tailEnd/>
                    </a:ln>
                  </pic:spPr>
                </pic:pic>
              </a:graphicData>
            </a:graphic>
          </wp:inline>
        </w:drawing>
      </w:r>
    </w:p>
    <w:p w:rsidR="0065767E" w:rsidRPr="00384F9A" w:rsidRDefault="0065767E" w:rsidP="00C8014A">
      <w:pPr>
        <w:jc w:val="left"/>
        <w:rPr>
          <w:rFonts w:ascii="Century Gothic" w:hAnsi="Century Gothic"/>
        </w:rPr>
      </w:pPr>
    </w:p>
    <w:p w:rsidR="004A7667" w:rsidRPr="00384F9A" w:rsidRDefault="004A7667" w:rsidP="00C8014A">
      <w:pPr>
        <w:jc w:val="left"/>
        <w:rPr>
          <w:rFonts w:ascii="Century Gothic" w:hAnsi="Century Gothic"/>
        </w:rPr>
      </w:pPr>
    </w:p>
    <w:p w:rsidR="000F012F" w:rsidRDefault="004A7667" w:rsidP="00C8014A">
      <w:pPr>
        <w:jc w:val="left"/>
        <w:rPr>
          <w:rFonts w:ascii="Century Gothic" w:hAnsi="Century Gothic"/>
        </w:rPr>
      </w:pPr>
      <w:r w:rsidRPr="00384F9A">
        <w:rPr>
          <w:rFonts w:ascii="Century Gothic" w:hAnsi="Century Gothic"/>
        </w:rPr>
        <w:t>Lorsqu'un régime est en crise, en pleine décadence, qu’il n’a plus les moyens financiers de soutenir un effort de guerre massif ni même d’investir dans la recherche et le développement, il arrive souvent qu’il aille puiser dans ses vieux stocks pour remettre en service une multitude d’engins désuets pour tenter de continuer à faire face. Ce fut le cas de l’</w:t>
      </w:r>
      <w:hyperlink r:id="rId6" w:history="1">
        <w:r w:rsidRPr="00384F9A">
          <w:rPr>
            <w:rStyle w:val="Lienhypertexte"/>
            <w:rFonts w:ascii="Century Gothic" w:hAnsi="Century Gothic"/>
            <w:color w:val="auto"/>
            <w:u w:val="none"/>
          </w:rPr>
          <w:t>Empire Galactique</w:t>
        </w:r>
      </w:hyperlink>
      <w:r w:rsidRPr="00384F9A">
        <w:rPr>
          <w:rFonts w:ascii="Century Gothic" w:hAnsi="Century Gothic"/>
        </w:rPr>
        <w:t xml:space="preserve"> après la </w:t>
      </w:r>
      <w:hyperlink r:id="rId7" w:history="1">
        <w:r w:rsidRPr="00384F9A">
          <w:rPr>
            <w:rStyle w:val="Lienhypertexte"/>
            <w:rFonts w:ascii="Century Gothic" w:hAnsi="Century Gothic"/>
            <w:color w:val="auto"/>
            <w:u w:val="none"/>
          </w:rPr>
          <w:t>Bataille d’Endor</w:t>
        </w:r>
      </w:hyperlink>
      <w:r w:rsidRPr="00384F9A">
        <w:rPr>
          <w:rFonts w:ascii="Century Gothic" w:hAnsi="Century Gothic"/>
        </w:rPr>
        <w:t xml:space="preserve"> lorsque le Haut Commandement décida de réintroduire un vieux véhicule atmosphérique, le traîneau de patrouille Storm Skimmer. Conçu par la </w:t>
      </w:r>
      <w:hyperlink r:id="rId8" w:history="1">
        <w:r w:rsidRPr="00384F9A">
          <w:rPr>
            <w:rStyle w:val="Lienhypertexte"/>
            <w:rFonts w:ascii="Century Gothic" w:hAnsi="Century Gothic"/>
            <w:color w:val="auto"/>
            <w:u w:val="none"/>
          </w:rPr>
          <w:t>Corporation Uulshos</w:t>
        </w:r>
      </w:hyperlink>
      <w:r w:rsidRPr="00384F9A">
        <w:rPr>
          <w:rFonts w:ascii="Century Gothic" w:hAnsi="Century Gothic"/>
        </w:rPr>
        <w:t xml:space="preserve"> dans les premières décennies qui suivirent l’avènement de l’Empire, le Storm Skimmer était destiné aux unités de reconnaissance impériales et aux </w:t>
      </w:r>
      <w:hyperlink r:id="rId9" w:history="1">
        <w:r w:rsidRPr="00384F9A">
          <w:rPr>
            <w:rStyle w:val="Lienhypertexte"/>
            <w:rFonts w:ascii="Century Gothic" w:hAnsi="Century Gothic"/>
            <w:color w:val="auto"/>
            <w:u w:val="none"/>
          </w:rPr>
          <w:t>scout troopers</w:t>
        </w:r>
      </w:hyperlink>
      <w:r w:rsidRPr="00384F9A">
        <w:rPr>
          <w:rFonts w:ascii="Century Gothic" w:hAnsi="Century Gothic"/>
        </w:rPr>
        <w:t xml:space="preserve">. D’ailleurs, cet engin était alors si répandu qu’il n’était pas rare de voir dans les journaux </w:t>
      </w:r>
      <w:hyperlink r:id="rId10" w:history="1">
        <w:r w:rsidRPr="00384F9A">
          <w:rPr>
            <w:rStyle w:val="Lienhypertexte"/>
            <w:rFonts w:ascii="Century Gothic" w:hAnsi="Century Gothic"/>
            <w:color w:val="auto"/>
            <w:u w:val="none"/>
          </w:rPr>
          <w:t>HoloNet</w:t>
        </w:r>
      </w:hyperlink>
      <w:r w:rsidRPr="00384F9A">
        <w:rPr>
          <w:rFonts w:ascii="Century Gothic" w:hAnsi="Century Gothic"/>
        </w:rPr>
        <w:t xml:space="preserve"> l’un de ces véhicules à bord duquel deux soldats dans leurs armures blanches rutilantes accomplissaient leur devoir avec zèle, l’artilleur assis à l’avant, le pilote à l’arrière. </w:t>
      </w:r>
      <w:r w:rsidRPr="00384F9A">
        <w:rPr>
          <w:rFonts w:ascii="Century Gothic" w:hAnsi="Century Gothic"/>
        </w:rPr>
        <w:br/>
      </w:r>
      <w:r w:rsidRPr="00384F9A">
        <w:rPr>
          <w:rFonts w:ascii="Century Gothic" w:hAnsi="Century Gothic"/>
        </w:rPr>
        <w:br/>
        <w:t xml:space="preserve">  Après la mort de l’Empereur </w:t>
      </w:r>
      <w:hyperlink r:id="rId11" w:history="1">
        <w:r w:rsidRPr="00384F9A">
          <w:rPr>
            <w:rStyle w:val="Lienhypertexte"/>
            <w:rFonts w:ascii="Century Gothic" w:hAnsi="Century Gothic"/>
            <w:color w:val="auto"/>
            <w:u w:val="none"/>
          </w:rPr>
          <w:t>Palpatine</w:t>
        </w:r>
      </w:hyperlink>
      <w:r w:rsidRPr="00384F9A">
        <w:rPr>
          <w:rFonts w:ascii="Century Gothic" w:hAnsi="Century Gothic"/>
        </w:rPr>
        <w:t xml:space="preserve">, alors qu’ils étaient en passe de se retrouver à cours de matériel, d’armes et de véhicules, les Impériaux commencèrent à se montrer bien plus parcimonieux dans la distribution de leurs forces. Et cela devint d’autant plus vrai sur les mondes où la présence des </w:t>
      </w:r>
      <w:hyperlink r:id="rId12" w:history="1">
        <w:r w:rsidRPr="00384F9A">
          <w:rPr>
            <w:rStyle w:val="Lienhypertexte"/>
            <w:rFonts w:ascii="Century Gothic" w:hAnsi="Century Gothic"/>
            <w:color w:val="auto"/>
            <w:u w:val="none"/>
          </w:rPr>
          <w:t>Rebelles</w:t>
        </w:r>
      </w:hyperlink>
      <w:r w:rsidRPr="00384F9A">
        <w:rPr>
          <w:rFonts w:ascii="Century Gothic" w:hAnsi="Century Gothic"/>
        </w:rPr>
        <w:t xml:space="preserve"> se faisait de plus en plus pressante. En effet, ces derniers n’hésitaient pas à </w:t>
      </w:r>
      <w:r w:rsidR="00995914">
        <w:rPr>
          <w:rFonts w:ascii="Century Gothic" w:hAnsi="Century Gothic"/>
        </w:rPr>
        <w:t>créer</w:t>
      </w:r>
      <w:r w:rsidRPr="00384F9A">
        <w:rPr>
          <w:rFonts w:ascii="Century Gothic" w:hAnsi="Century Gothic"/>
        </w:rPr>
        <w:t xml:space="preserve"> des incidents mineurs </w:t>
      </w:r>
      <w:r w:rsidR="00995914">
        <w:rPr>
          <w:rFonts w:ascii="Century Gothic" w:hAnsi="Century Gothic"/>
        </w:rPr>
        <w:t>afin d’</w:t>
      </w:r>
      <w:r w:rsidRPr="00384F9A">
        <w:rPr>
          <w:rFonts w:ascii="Century Gothic" w:hAnsi="Century Gothic"/>
        </w:rPr>
        <w:t xml:space="preserve">attirer les véhicules lourds des forces impériales le plus loin possible de leurs bases, les laissant ainsi insuffisamment protégés. Ce fut principalement pour cette raison que les Storm Skimmer reprirent du service : grâce à leur vitesse exceptionnelle (près de 430 kilomètres par heure), un petit contingent de ces véhicules peut se rendre sur un point chaud en un temps éclair et agir avant que les événements ne dégénèrent, dispensant ainsi les véhicules les plus lourds d’intervenir. </w:t>
      </w:r>
      <w:r w:rsidRPr="00384F9A">
        <w:rPr>
          <w:rFonts w:ascii="Century Gothic" w:hAnsi="Century Gothic"/>
        </w:rPr>
        <w:br/>
      </w:r>
      <w:r w:rsidRPr="00384F9A">
        <w:rPr>
          <w:rFonts w:ascii="Century Gothic" w:hAnsi="Century Gothic"/>
        </w:rPr>
        <w:br/>
        <w:t xml:space="preserve">  On aurait pu penser que les traditionnelles </w:t>
      </w:r>
      <w:hyperlink r:id="rId13" w:history="1">
        <w:r w:rsidRPr="00384F9A">
          <w:rPr>
            <w:rStyle w:val="Lienhypertexte"/>
            <w:rFonts w:ascii="Century Gothic" w:hAnsi="Century Gothic"/>
            <w:color w:val="auto"/>
            <w:u w:val="none"/>
          </w:rPr>
          <w:t>motojets</w:t>
        </w:r>
      </w:hyperlink>
      <w:r w:rsidRPr="00384F9A">
        <w:rPr>
          <w:rFonts w:ascii="Century Gothic" w:hAnsi="Century Gothic"/>
        </w:rPr>
        <w:t xml:space="preserve"> impériales auraient pu suffire pour ce type d’opérations. Cela n’est pas le cas. Car si les Storm Skimmer n’étaient à l’origine que très légèrement armés </w:t>
      </w:r>
      <w:r w:rsidR="00CE3AC8">
        <w:rPr>
          <w:rFonts w:ascii="Century Gothic" w:hAnsi="Century Gothic"/>
        </w:rPr>
        <w:t>(U</w:t>
      </w:r>
      <w:r w:rsidRPr="00384F9A">
        <w:rPr>
          <w:rFonts w:ascii="Century Gothic" w:hAnsi="Century Gothic"/>
        </w:rPr>
        <w:t xml:space="preserve">n </w:t>
      </w:r>
      <w:hyperlink r:id="rId14" w:history="1">
        <w:r w:rsidRPr="00384F9A">
          <w:rPr>
            <w:rStyle w:val="Lienhypertexte"/>
            <w:rFonts w:ascii="Century Gothic" w:hAnsi="Century Gothic"/>
            <w:color w:val="auto"/>
            <w:u w:val="none"/>
          </w:rPr>
          <w:t>blaster</w:t>
        </w:r>
      </w:hyperlink>
      <w:r w:rsidRPr="00384F9A">
        <w:rPr>
          <w:rFonts w:ascii="Century Gothic" w:hAnsi="Century Gothic"/>
        </w:rPr>
        <w:t xml:space="preserve"> lourd à répétit</w:t>
      </w:r>
      <w:r w:rsidR="00CE3AC8">
        <w:rPr>
          <w:rFonts w:ascii="Century Gothic" w:hAnsi="Century Gothic"/>
        </w:rPr>
        <w:t xml:space="preserve">ion fixe monté à l’avant) </w:t>
      </w:r>
      <w:r w:rsidRPr="00384F9A">
        <w:rPr>
          <w:rFonts w:ascii="Century Gothic" w:hAnsi="Century Gothic"/>
        </w:rPr>
        <w:t>pour gagner en vitesse et en furtivité, ils offrent, a contrario des motojets, une bien meilleure protection contre les tirs ennemis. Ajoutons à cela que le Storm Skimmer, long de 4, 60 mètres, est avant tout un véhicule atmosphérique, ce qui lui permet d’opérer à de très hautes altitudes oscillant entre 11 et 15 kilomètres. Véhicule antipersonnel par excellence et très rapide à déployer, le Storm Skimmer, lorsqu’il fut réintroduit, subit bien sûr de lourdes modifications, la principale concernant l’ajout d’un second blaster lourd à répétition pivotant cette fois-ci de droite à gauche, permettant ainsi à ses occupants de viser plusieurs cibles simultanément. Toutefois, malgré ces améliorations et son utilité indéniable, jamais le Storm Skimmer, simple véhicule de dissuasion, ne put prétendre devenir un véhicule de combat à part entière.</w:t>
      </w:r>
    </w:p>
    <w:p w:rsidR="000F012F" w:rsidRDefault="000F012F">
      <w:pPr>
        <w:suppressAutoHyphens w:val="0"/>
        <w:jc w:val="left"/>
        <w:rPr>
          <w:rFonts w:ascii="Century Gothic" w:hAnsi="Century Gothic"/>
        </w:rPr>
      </w:pPr>
      <w:r>
        <w:rPr>
          <w:rFonts w:ascii="Century Gothic" w:hAnsi="Century Gothic"/>
        </w:rPr>
        <w:br w:type="page"/>
      </w:r>
    </w:p>
    <w:p w:rsidR="00FC574C" w:rsidRDefault="00FC574C" w:rsidP="00FC574C">
      <w:pPr>
        <w:jc w:val="left"/>
        <w:rPr>
          <w:rFonts w:ascii="Century Gothic" w:hAnsi="Century Gothic"/>
          <w:b/>
        </w:rPr>
      </w:pPr>
      <w:r>
        <w:rPr>
          <w:rFonts w:ascii="Century Gothic" w:hAnsi="Century Gothic"/>
          <w:b/>
        </w:rPr>
        <w:lastRenderedPageBreak/>
        <w:t>CARACTERISTIQUES</w:t>
      </w:r>
    </w:p>
    <w:p w:rsidR="00FC574C" w:rsidRDefault="00FC574C" w:rsidP="00FC574C">
      <w:pPr>
        <w:jc w:val="left"/>
        <w:rPr>
          <w:rFonts w:ascii="Century Gothic" w:hAnsi="Century Gothic"/>
          <w:b/>
        </w:rPr>
      </w:pPr>
    </w:p>
    <w:p w:rsidR="00FC574C" w:rsidRDefault="00FC574C" w:rsidP="00FC574C">
      <w:pPr>
        <w:jc w:val="left"/>
        <w:rPr>
          <w:rFonts w:ascii="Century Gothic" w:hAnsi="Century Gothic"/>
          <w:b/>
        </w:rPr>
      </w:pPr>
    </w:p>
    <w:p w:rsidR="00FC574C" w:rsidRDefault="00FC574C" w:rsidP="00FC574C">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3A0511" w:rsidRPr="00384F9A">
        <w:rPr>
          <w:rFonts w:ascii="Century Gothic" w:hAnsi="Century Gothic"/>
        </w:rPr>
        <w:t xml:space="preserve">Storm Skimmer </w:t>
      </w:r>
      <w:r w:rsidR="003A0511">
        <w:rPr>
          <w:rFonts w:ascii="Century Gothic" w:hAnsi="Century Gothic"/>
        </w:rPr>
        <w:tab/>
      </w:r>
      <w:r>
        <w:rPr>
          <w:rFonts w:ascii="Century Gothic" w:hAnsi="Century Gothic"/>
        </w:rPr>
        <w:t>Propriétaire(s) :</w:t>
      </w:r>
      <w:r>
        <w:rPr>
          <w:rFonts w:ascii="Century Gothic" w:hAnsi="Century Gothic"/>
        </w:rPr>
        <w:tab/>
      </w:r>
      <w:r>
        <w:rPr>
          <w:rFonts w:ascii="Century Gothic" w:hAnsi="Century Gothic"/>
        </w:rPr>
        <w:tab/>
      </w:r>
      <w:r>
        <w:rPr>
          <w:rFonts w:ascii="Century Gothic" w:hAnsi="Century Gothic"/>
        </w:rPr>
        <w:tab/>
      </w:r>
    </w:p>
    <w:p w:rsidR="00FC574C" w:rsidRPr="00995914" w:rsidRDefault="00FC574C" w:rsidP="00FC574C">
      <w:pPr>
        <w:jc w:val="left"/>
        <w:rPr>
          <w:rFonts w:ascii="Century Gothic" w:hAnsi="Century Gothic"/>
        </w:rPr>
      </w:pPr>
      <w:r w:rsidRPr="00995914">
        <w:rPr>
          <w:rFonts w:ascii="Century Gothic" w:hAnsi="Century Gothic"/>
        </w:rPr>
        <w:t>Fabricant :</w:t>
      </w:r>
      <w:r w:rsidRPr="00995914">
        <w:rPr>
          <w:rFonts w:ascii="Century Gothic" w:hAnsi="Century Gothic"/>
        </w:rPr>
        <w:tab/>
      </w:r>
      <w:r w:rsidRPr="00995914">
        <w:rPr>
          <w:rFonts w:ascii="Century Gothic" w:hAnsi="Century Gothic"/>
        </w:rPr>
        <w:tab/>
      </w:r>
      <w:r w:rsidR="00784A9A" w:rsidRPr="00995914">
        <w:rPr>
          <w:rFonts w:ascii="Century Gothic" w:hAnsi="Century Gothic"/>
        </w:rPr>
        <w:t>Uulshos</w:t>
      </w:r>
      <w:r w:rsidR="00784A9A" w:rsidRPr="00995914">
        <w:rPr>
          <w:rFonts w:ascii="Century Gothic" w:hAnsi="Century Gothic"/>
        </w:rPr>
        <w:tab/>
      </w:r>
      <w:r w:rsidR="00784A9A" w:rsidRPr="00995914">
        <w:rPr>
          <w:rFonts w:ascii="Century Gothic" w:hAnsi="Century Gothic"/>
        </w:rPr>
        <w:tab/>
      </w:r>
      <w:r w:rsidRPr="00995914">
        <w:rPr>
          <w:rFonts w:ascii="Century Gothic" w:hAnsi="Century Gothic"/>
        </w:rPr>
        <w:tab/>
        <w:t>Papier(s) :</w:t>
      </w:r>
      <w:r w:rsidRPr="00995914">
        <w:rPr>
          <w:rFonts w:ascii="Century Gothic" w:hAnsi="Century Gothic"/>
        </w:rPr>
        <w:tab/>
      </w:r>
      <w:r w:rsidRPr="00995914">
        <w:rPr>
          <w:rFonts w:ascii="Century Gothic" w:hAnsi="Century Gothic"/>
        </w:rPr>
        <w:tab/>
      </w:r>
      <w:r w:rsidRPr="00995914">
        <w:rPr>
          <w:rFonts w:ascii="Century Gothic" w:hAnsi="Century Gothic"/>
        </w:rPr>
        <w:tab/>
      </w:r>
    </w:p>
    <w:p w:rsidR="00FC574C" w:rsidRPr="003A0511" w:rsidRDefault="00FC574C" w:rsidP="00FC574C">
      <w:pPr>
        <w:jc w:val="left"/>
        <w:rPr>
          <w:rFonts w:ascii="Century Gothic" w:hAnsi="Century Gothic"/>
        </w:rPr>
      </w:pPr>
      <w:r w:rsidRPr="003A0511">
        <w:rPr>
          <w:rFonts w:ascii="Century Gothic" w:hAnsi="Century Gothic"/>
        </w:rPr>
        <w:t>Type :</w:t>
      </w:r>
      <w:r w:rsidRPr="003A0511">
        <w:rPr>
          <w:rFonts w:ascii="Century Gothic" w:hAnsi="Century Gothic"/>
        </w:rPr>
        <w:tab/>
      </w:r>
      <w:r w:rsidRPr="003A0511">
        <w:rPr>
          <w:rFonts w:ascii="Century Gothic" w:hAnsi="Century Gothic"/>
        </w:rPr>
        <w:tab/>
      </w:r>
      <w:r w:rsidRPr="003A0511">
        <w:rPr>
          <w:rFonts w:ascii="Century Gothic" w:hAnsi="Century Gothic"/>
        </w:rPr>
        <w:tab/>
      </w:r>
      <w:r w:rsidR="003A0511">
        <w:rPr>
          <w:rFonts w:ascii="Century Gothic" w:hAnsi="Century Gothic"/>
        </w:rPr>
        <w:t>Patrouilleur</w:t>
      </w:r>
      <w:r w:rsidR="003A0511">
        <w:rPr>
          <w:rFonts w:ascii="Century Gothic" w:hAnsi="Century Gothic"/>
        </w:rPr>
        <w:tab/>
      </w:r>
      <w:r w:rsidR="003A0511" w:rsidRPr="003A0511">
        <w:rPr>
          <w:rFonts w:ascii="Century Gothic" w:hAnsi="Century Gothic"/>
        </w:rPr>
        <w:tab/>
      </w:r>
      <w:r w:rsidRPr="003A0511">
        <w:rPr>
          <w:rFonts w:ascii="Century Gothic" w:hAnsi="Century Gothic"/>
        </w:rPr>
        <w:t>Pilote(s) :</w:t>
      </w:r>
      <w:r w:rsidRPr="003A0511">
        <w:rPr>
          <w:rFonts w:ascii="Century Gothic" w:hAnsi="Century Gothic"/>
        </w:rPr>
        <w:tab/>
      </w:r>
      <w:r w:rsidRPr="003A0511">
        <w:rPr>
          <w:rFonts w:ascii="Century Gothic" w:hAnsi="Century Gothic"/>
        </w:rPr>
        <w:tab/>
        <w:t>1</w:t>
      </w:r>
      <w:r w:rsidRPr="003A0511">
        <w:rPr>
          <w:rFonts w:ascii="Century Gothic" w:hAnsi="Century Gothic"/>
        </w:rPr>
        <w:tab/>
      </w:r>
    </w:p>
    <w:p w:rsidR="00FC574C" w:rsidRPr="003A0511" w:rsidRDefault="00FC574C" w:rsidP="00FC574C">
      <w:pPr>
        <w:jc w:val="left"/>
        <w:rPr>
          <w:rFonts w:ascii="Century Gothic" w:hAnsi="Century Gothic"/>
        </w:rPr>
      </w:pPr>
      <w:r w:rsidRPr="003A0511">
        <w:rPr>
          <w:rFonts w:ascii="Century Gothic" w:hAnsi="Century Gothic"/>
        </w:rPr>
        <w:t>Echelle :</w:t>
      </w:r>
      <w:r w:rsidRPr="003A0511">
        <w:rPr>
          <w:rFonts w:ascii="Century Gothic" w:hAnsi="Century Gothic"/>
        </w:rPr>
        <w:tab/>
      </w:r>
      <w:r w:rsidRPr="003A0511">
        <w:rPr>
          <w:rFonts w:ascii="Century Gothic" w:hAnsi="Century Gothic"/>
        </w:rPr>
        <w:tab/>
        <w:t>Speeders</w:t>
      </w:r>
      <w:r w:rsidRPr="003A0511">
        <w:rPr>
          <w:rFonts w:ascii="Century Gothic" w:hAnsi="Century Gothic"/>
        </w:rPr>
        <w:tab/>
      </w:r>
      <w:r w:rsidRPr="003A0511">
        <w:rPr>
          <w:rFonts w:ascii="Century Gothic" w:hAnsi="Century Gothic"/>
        </w:rPr>
        <w:tab/>
        <w:t>Passager(s) :</w:t>
      </w:r>
      <w:r w:rsidRPr="003A0511">
        <w:rPr>
          <w:rFonts w:ascii="Century Gothic" w:hAnsi="Century Gothic"/>
        </w:rPr>
        <w:tab/>
      </w:r>
      <w:r w:rsidRPr="003A0511">
        <w:rPr>
          <w:rFonts w:ascii="Century Gothic" w:hAnsi="Century Gothic"/>
        </w:rPr>
        <w:tab/>
        <w:t xml:space="preserve">1 </w:t>
      </w:r>
      <w:r w:rsidR="00296529">
        <w:rPr>
          <w:rFonts w:ascii="Century Gothic" w:hAnsi="Century Gothic"/>
        </w:rPr>
        <w:t>Artilleur</w:t>
      </w:r>
    </w:p>
    <w:p w:rsidR="00FC574C" w:rsidRDefault="00FC574C" w:rsidP="00FC574C">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1A2756">
        <w:rPr>
          <w:rFonts w:ascii="Century Gothic" w:hAnsi="Century Gothic"/>
        </w:rPr>
        <w:t>4</w:t>
      </w:r>
      <w:r>
        <w:rPr>
          <w:rFonts w:ascii="Century Gothic" w:hAnsi="Century Gothic"/>
        </w:rPr>
        <w:t>5000 crédits</w:t>
      </w:r>
    </w:p>
    <w:p w:rsidR="00FC574C" w:rsidRDefault="00FC574C" w:rsidP="00FC574C">
      <w:pPr>
        <w:jc w:val="left"/>
        <w:rPr>
          <w:rFonts w:ascii="Century Gothic" w:hAnsi="Century Gothic"/>
        </w:rPr>
      </w:pPr>
    </w:p>
    <w:p w:rsidR="00FC574C" w:rsidRDefault="00FC574C" w:rsidP="00FC574C">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784A9A">
        <w:rPr>
          <w:rFonts w:ascii="Century Gothic" w:hAnsi="Century Gothic"/>
        </w:rPr>
        <w:t>4.6</w:t>
      </w:r>
      <w:r>
        <w:rPr>
          <w:rFonts w:ascii="Century Gothic" w:hAnsi="Century Gothic"/>
        </w:rPr>
        <w:t>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t xml:space="preserve">15Jours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Capacité de la soute :</w:t>
      </w:r>
      <w:r>
        <w:rPr>
          <w:rFonts w:ascii="Century Gothic" w:hAnsi="Century Gothic"/>
        </w:rPr>
        <w:tab/>
        <w:t>10</w:t>
      </w:r>
      <w:r w:rsidR="003A0511">
        <w:rPr>
          <w:rFonts w:ascii="Century Gothic" w:hAnsi="Century Gothic"/>
        </w:rPr>
        <w:t>0</w:t>
      </w:r>
      <w:r>
        <w:rPr>
          <w:rFonts w:ascii="Century Gothic" w:hAnsi="Century Gothic"/>
        </w:rPr>
        <w:t xml:space="preserve">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t>2 D</w:t>
      </w:r>
      <w:r w:rsidR="000D3860">
        <w:rPr>
          <w:rFonts w:ascii="Century Gothic" w:hAnsi="Century Gothic"/>
        </w:rPr>
        <w:t>+1</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3A0511" w:rsidP="00FC574C">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r>
      <w:r w:rsidR="00FC574C">
        <w:rPr>
          <w:rFonts w:ascii="Century Gothic" w:hAnsi="Century Gothic"/>
        </w:rPr>
        <w:t>0 à 1</w:t>
      </w:r>
      <w:r>
        <w:rPr>
          <w:rFonts w:ascii="Century Gothic" w:hAnsi="Century Gothic"/>
        </w:rPr>
        <w:t>5</w:t>
      </w:r>
      <w:r w:rsidR="00FC574C">
        <w:rPr>
          <w:rFonts w:ascii="Century Gothic" w:hAnsi="Century Gothic"/>
        </w:rPr>
        <w:t xml:space="preserve">Km  </w:t>
      </w:r>
      <w:r w:rsidR="00FC574C">
        <w:rPr>
          <w:rFonts w:ascii="Century Gothic" w:hAnsi="Century Gothic"/>
        </w:rPr>
        <w:tab/>
        <w:t xml:space="preserve">Modification(s) : </w:t>
      </w:r>
      <w:r w:rsidR="00FC574C">
        <w:rPr>
          <w:rFonts w:ascii="Century Gothic" w:hAnsi="Century Gothic"/>
        </w:rPr>
        <w:tab/>
      </w:r>
      <w:r w:rsidR="00FC574C">
        <w:rPr>
          <w:rFonts w:ascii="Century Gothic" w:hAnsi="Century Gothic"/>
        </w:rPr>
        <w:tab/>
      </w:r>
      <w:r w:rsidR="00FC574C">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 xml:space="preserve">Vitesse atmosphère : </w:t>
      </w:r>
      <w:r w:rsidR="00012F01">
        <w:rPr>
          <w:rFonts w:ascii="Century Gothic" w:hAnsi="Century Gothic"/>
        </w:rPr>
        <w:t xml:space="preserve"> </w:t>
      </w:r>
      <w:r w:rsidR="00CE0F5A">
        <w:rPr>
          <w:rFonts w:ascii="Century Gothic" w:hAnsi="Century Gothic"/>
        </w:rPr>
        <w:t xml:space="preserve"> </w:t>
      </w:r>
      <w:r w:rsidR="00012F01">
        <w:rPr>
          <w:rFonts w:ascii="Century Gothic" w:hAnsi="Century Gothic"/>
        </w:rPr>
        <w:t>54</w:t>
      </w:r>
      <w:r>
        <w:rPr>
          <w:rFonts w:ascii="Century Gothic" w:hAnsi="Century Gothic"/>
        </w:rPr>
        <w:t>/</w:t>
      </w:r>
      <w:r w:rsidR="00012F01">
        <w:rPr>
          <w:rFonts w:ascii="Century Gothic" w:hAnsi="Century Gothic"/>
        </w:rPr>
        <w:t>108</w:t>
      </w:r>
      <w:r>
        <w:rPr>
          <w:rFonts w:ascii="Century Gothic" w:hAnsi="Century Gothic"/>
        </w:rPr>
        <w:t>/</w:t>
      </w:r>
      <w:r w:rsidR="00012F01">
        <w:rPr>
          <w:rFonts w:ascii="Century Gothic" w:hAnsi="Century Gothic"/>
        </w:rPr>
        <w:t>215</w:t>
      </w:r>
      <w:r>
        <w:rPr>
          <w:rFonts w:ascii="Century Gothic" w:hAnsi="Century Gothic"/>
        </w:rPr>
        <w:t>/</w:t>
      </w:r>
      <w:r w:rsidR="00012F01">
        <w:rPr>
          <w:rFonts w:ascii="Century Gothic" w:hAnsi="Century Gothic"/>
        </w:rPr>
        <w:t>43</w:t>
      </w:r>
      <w:r>
        <w:rPr>
          <w:rFonts w:ascii="Century Gothic" w:hAnsi="Century Gothic"/>
        </w:rPr>
        <w:t xml:space="preserve">0KmH </w:t>
      </w:r>
      <w:r w:rsidR="00012F01">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 xml:space="preserve">Vitesse atmosphère : </w:t>
      </w:r>
      <w:r w:rsidR="00CE0F5A">
        <w:rPr>
          <w:rFonts w:ascii="Century Gothic" w:hAnsi="Century Gothic"/>
        </w:rPr>
        <w:t xml:space="preserve">  75</w:t>
      </w:r>
      <w:r>
        <w:rPr>
          <w:rFonts w:ascii="Century Gothic" w:hAnsi="Century Gothic"/>
        </w:rPr>
        <w:t>/</w:t>
      </w:r>
      <w:r w:rsidR="00CE0F5A">
        <w:rPr>
          <w:rFonts w:ascii="Century Gothic" w:hAnsi="Century Gothic"/>
        </w:rPr>
        <w:t>150/300</w:t>
      </w:r>
      <w:r>
        <w:rPr>
          <w:rFonts w:ascii="Century Gothic" w:hAnsi="Century Gothic"/>
        </w:rPr>
        <w:t>/</w:t>
      </w:r>
      <w:r w:rsidR="00CE0F5A">
        <w:rPr>
          <w:rFonts w:ascii="Century Gothic" w:hAnsi="Century Gothic"/>
        </w:rPr>
        <w:t>60</w:t>
      </w:r>
      <w:r>
        <w:rPr>
          <w:rFonts w:ascii="Century Gothic" w:hAnsi="Century Gothic"/>
        </w:rPr>
        <w:t>0MR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p>
    <w:p w:rsidR="00FC574C" w:rsidRDefault="00FC574C" w:rsidP="00FC574C">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FC574C" w:rsidRDefault="00FC574C" w:rsidP="00FC574C">
      <w:pPr>
        <w:jc w:val="left"/>
        <w:rPr>
          <w:rFonts w:ascii="Century Gothic" w:hAnsi="Century Gothic"/>
        </w:rPr>
      </w:pPr>
    </w:p>
    <w:p w:rsidR="00FC574C" w:rsidRDefault="00FC574C" w:rsidP="00FC574C">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BA0138">
        <w:rPr>
          <w:rFonts w:ascii="Century Gothic" w:hAnsi="Century Gothic"/>
        </w:rPr>
        <w:t>1/2</w:t>
      </w:r>
      <w:r w:rsidR="00BA0138">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r>
      <w:r w:rsidR="00927B3A">
        <w:rPr>
          <w:rFonts w:ascii="Century Gothic" w:hAnsi="Century Gothic"/>
        </w:rPr>
        <w:t>2</w:t>
      </w:r>
      <w:r>
        <w:rPr>
          <w:rFonts w:ascii="Century Gothic" w:hAnsi="Century Gothic"/>
        </w:rPr>
        <w:t xml:space="preserve"> D </w:t>
      </w:r>
      <w:r w:rsidR="00927B3A">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lang w:val="en-US"/>
        </w:rPr>
      </w:pPr>
      <w:r>
        <w:rPr>
          <w:rFonts w:ascii="Century Gothic" w:hAnsi="Century Gothic"/>
          <w:lang w:val="en-US"/>
        </w:rPr>
        <w:t>Ecran(s):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t>Actuel :</w:t>
      </w:r>
    </w:p>
    <w:p w:rsidR="00FC574C" w:rsidRDefault="00FC574C" w:rsidP="00FC574C">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ab/>
      </w:r>
    </w:p>
    <w:p w:rsidR="00FC574C" w:rsidRDefault="00FC574C" w:rsidP="00FC574C">
      <w:pPr>
        <w:jc w:val="left"/>
        <w:rPr>
          <w:rFonts w:ascii="Century Gothic" w:hAnsi="Century Gothic"/>
          <w:lang w:val="en-US"/>
        </w:rPr>
      </w:pPr>
      <w:r>
        <w:rPr>
          <w:rFonts w:ascii="Century Gothic" w:hAnsi="Century Gothic"/>
          <w:lang w:val="en-US"/>
        </w:rPr>
        <w:t>Ecran(s) détruit(s) :</w:t>
      </w:r>
      <w:r>
        <w:rPr>
          <w:rFonts w:ascii="Century Gothic" w:hAnsi="Century Gothic"/>
          <w:lang w:val="en-US"/>
        </w:rPr>
        <w:tab/>
      </w:r>
      <w:r>
        <w:rPr>
          <w:rFonts w:ascii="Century Gothic" w:hAnsi="Century Gothic"/>
          <w:lang w:val="en-US"/>
        </w:rPr>
        <w:tab/>
      </w:r>
    </w:p>
    <w:p w:rsidR="00FC574C" w:rsidRDefault="00FC574C" w:rsidP="00FC574C">
      <w:pPr>
        <w:jc w:val="left"/>
        <w:rPr>
          <w:rFonts w:ascii="Century Gothic" w:hAnsi="Century Gothic"/>
          <w:lang w:val="en-US"/>
        </w:rPr>
      </w:pPr>
      <w:r>
        <w:rPr>
          <w:rFonts w:ascii="Century Gothic" w:hAnsi="Century Gothic"/>
          <w:lang w:val="en-US"/>
        </w:rPr>
        <w:t>Commande(s) ionisée(s) :</w:t>
      </w:r>
      <w:r>
        <w:rPr>
          <w:rFonts w:ascii="Century Gothic" w:hAnsi="Century Gothic"/>
          <w:lang w:val="en-US"/>
        </w:rPr>
        <w:tab/>
      </w:r>
    </w:p>
    <w:p w:rsidR="00FC574C" w:rsidRDefault="00FC574C" w:rsidP="00FC574C">
      <w:pPr>
        <w:jc w:val="left"/>
        <w:rPr>
          <w:rFonts w:ascii="Century Gothic" w:hAnsi="Century Gothic"/>
          <w:lang w:val="en-US"/>
        </w:rPr>
      </w:pPr>
      <w:r w:rsidRPr="00FC574C">
        <w:rPr>
          <w:rFonts w:ascii="Century Gothic" w:hAnsi="Century Gothic"/>
          <w:lang w:val="en-US"/>
        </w:rPr>
        <w:t>Dommage(s) grave(s</w:t>
      </w:r>
      <w:r>
        <w:rPr>
          <w:rFonts w:ascii="Century Gothic" w:hAnsi="Century Gothic"/>
          <w:lang w:val="en-US"/>
        </w:rPr>
        <w:t>):</w:t>
      </w:r>
      <w:r>
        <w:rPr>
          <w:rFonts w:ascii="Century Gothic" w:hAnsi="Century Gothic"/>
          <w:lang w:val="en-US"/>
        </w:rPr>
        <w:tab/>
      </w:r>
    </w:p>
    <w:p w:rsidR="00FC574C" w:rsidRDefault="00FC574C" w:rsidP="00FC574C">
      <w:pPr>
        <w:jc w:val="left"/>
        <w:rPr>
          <w:rFonts w:ascii="Century Gothic" w:hAnsi="Century Gothic"/>
          <w:lang w:val="en-US"/>
        </w:rPr>
      </w:pPr>
      <w:r>
        <w:rPr>
          <w:rFonts w:ascii="Century Gothic" w:hAnsi="Century Gothic"/>
          <w:lang w:val="en-US"/>
        </w:rPr>
        <w:t>Dommage(s) sévère(s):</w:t>
      </w:r>
      <w:r>
        <w:rPr>
          <w:rFonts w:ascii="Century Gothic" w:hAnsi="Century Gothic"/>
          <w:lang w:val="en-US"/>
        </w:rPr>
        <w:tab/>
      </w:r>
    </w:p>
    <w:p w:rsidR="00FC574C" w:rsidRDefault="00FC574C" w:rsidP="00FC574C">
      <w:pPr>
        <w:jc w:val="left"/>
        <w:rPr>
          <w:rFonts w:ascii="Century Gothic" w:hAnsi="Century Gothic"/>
          <w:lang w:val="en-US"/>
        </w:rPr>
      </w:pPr>
      <w:r>
        <w:rPr>
          <w:rFonts w:ascii="Century Gothic" w:hAnsi="Century Gothic"/>
          <w:lang w:val="en-US"/>
        </w:rPr>
        <w:t>Déplacement(s) perdu(s):</w:t>
      </w:r>
      <w:r>
        <w:rPr>
          <w:rFonts w:ascii="Century Gothic" w:hAnsi="Century Gothic"/>
          <w:lang w:val="en-US"/>
        </w:rPr>
        <w:tab/>
      </w:r>
    </w:p>
    <w:p w:rsidR="00FC574C" w:rsidRDefault="00FC574C" w:rsidP="00FC574C">
      <w:pPr>
        <w:jc w:val="left"/>
        <w:rPr>
          <w:rFonts w:ascii="Century Gothic" w:hAnsi="Century Gothic"/>
          <w:lang w:val="en-US"/>
        </w:rPr>
      </w:pPr>
    </w:p>
    <w:p w:rsidR="00FC574C" w:rsidRDefault="00FC574C" w:rsidP="00FC574C">
      <w:pPr>
        <w:jc w:val="left"/>
        <w:rPr>
          <w:rFonts w:ascii="Century Gothic" w:hAnsi="Century Gothic"/>
          <w:lang w:val="en-US"/>
        </w:rPr>
      </w:pPr>
      <w:r>
        <w:rPr>
          <w:rFonts w:ascii="Century Gothic" w:hAnsi="Century Gothic"/>
          <w:lang w:val="en-US"/>
        </w:rPr>
        <w:t>Arme :</w:t>
      </w:r>
      <w:r>
        <w:rPr>
          <w:rFonts w:ascii="Century Gothic" w:hAnsi="Century Gothic"/>
          <w:lang w:val="en-US"/>
        </w:rPr>
        <w:tab/>
      </w:r>
      <w:r>
        <w:rPr>
          <w:rFonts w:ascii="Century Gothic" w:hAnsi="Century Gothic"/>
          <w:lang w:val="en-US"/>
        </w:rPr>
        <w:tab/>
      </w:r>
      <w:r>
        <w:rPr>
          <w:rFonts w:ascii="Century Gothic" w:hAnsi="Century Gothic"/>
          <w:lang w:val="en-US"/>
        </w:rPr>
        <w:tab/>
      </w:r>
      <w:r w:rsidR="004A231D">
        <w:rPr>
          <w:rFonts w:ascii="Century Gothic" w:hAnsi="Century Gothic"/>
          <w:lang w:val="en-US"/>
        </w:rPr>
        <w:t>Canon Blaster</w:t>
      </w:r>
      <w:r w:rsidR="004A231D">
        <w:rPr>
          <w:rFonts w:ascii="Century Gothic" w:hAnsi="Century Gothic"/>
          <w:lang w:val="en-US"/>
        </w:rPr>
        <w:tab/>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r>
    </w:p>
    <w:p w:rsidR="00FC574C" w:rsidRPr="004A231D" w:rsidRDefault="00FC574C" w:rsidP="00FC574C">
      <w:pPr>
        <w:jc w:val="left"/>
        <w:rPr>
          <w:rFonts w:ascii="Century Gothic" w:hAnsi="Century Gothic"/>
        </w:rPr>
      </w:pPr>
      <w:r w:rsidRPr="004A231D">
        <w:rPr>
          <w:rFonts w:ascii="Century Gothic" w:hAnsi="Century Gothic"/>
        </w:rPr>
        <w:t>Type :</w:t>
      </w:r>
      <w:r w:rsidRPr="004A231D">
        <w:rPr>
          <w:rFonts w:ascii="Century Gothic" w:hAnsi="Century Gothic"/>
        </w:rPr>
        <w:tab/>
      </w:r>
      <w:r w:rsidRPr="004A231D">
        <w:rPr>
          <w:rFonts w:ascii="Century Gothic" w:hAnsi="Century Gothic"/>
        </w:rPr>
        <w:tab/>
      </w:r>
      <w:r w:rsidRPr="004A231D">
        <w:rPr>
          <w:rFonts w:ascii="Century Gothic" w:hAnsi="Century Gothic"/>
        </w:rPr>
        <w:tab/>
        <w:t>Automatique l</w:t>
      </w:r>
      <w:r w:rsidR="004A231D" w:rsidRPr="004A231D">
        <w:rPr>
          <w:rFonts w:ascii="Century Gothic" w:hAnsi="Century Gothic"/>
        </w:rPr>
        <w:t>o</w:t>
      </w:r>
      <w:r w:rsidR="004A231D">
        <w:rPr>
          <w:rFonts w:ascii="Century Gothic" w:hAnsi="Century Gothic"/>
        </w:rPr>
        <w:t>urd</w:t>
      </w:r>
      <w:r w:rsidRPr="004A231D">
        <w:rPr>
          <w:rFonts w:ascii="Century Gothic" w:hAnsi="Century Gothic"/>
        </w:rPr>
        <w:tab/>
        <w:t xml:space="preserve">Modification(s) : </w:t>
      </w:r>
      <w:r w:rsidRPr="004A231D">
        <w:rPr>
          <w:rFonts w:ascii="Century Gothic" w:hAnsi="Century Gothic"/>
        </w:rPr>
        <w:tab/>
      </w:r>
      <w:r w:rsidRPr="004A231D">
        <w:rPr>
          <w:rFonts w:ascii="Century Gothic" w:hAnsi="Century Gothic"/>
        </w:rPr>
        <w:tab/>
      </w:r>
      <w:r w:rsidRPr="004A231D">
        <w:rPr>
          <w:rFonts w:ascii="Century Gothic" w:hAnsi="Century Gothic"/>
        </w:rPr>
        <w:tab/>
      </w:r>
    </w:p>
    <w:p w:rsidR="00FC574C" w:rsidRPr="0054137E" w:rsidRDefault="00FC574C" w:rsidP="00FC574C">
      <w:pPr>
        <w:jc w:val="left"/>
        <w:rPr>
          <w:rFonts w:ascii="Century Gothic" w:hAnsi="Century Gothic"/>
        </w:rPr>
      </w:pPr>
      <w:r w:rsidRPr="0054137E">
        <w:rPr>
          <w:rFonts w:ascii="Century Gothic" w:hAnsi="Century Gothic"/>
        </w:rPr>
        <w:t>Servant(s) :</w:t>
      </w:r>
      <w:r w:rsidRPr="0054137E">
        <w:rPr>
          <w:rFonts w:ascii="Century Gothic" w:hAnsi="Century Gothic"/>
        </w:rPr>
        <w:tab/>
      </w:r>
      <w:r w:rsidRPr="0054137E">
        <w:rPr>
          <w:rFonts w:ascii="Century Gothic" w:hAnsi="Century Gothic"/>
        </w:rPr>
        <w:tab/>
      </w:r>
      <w:r w:rsidR="00A53B42" w:rsidRPr="0054137E">
        <w:rPr>
          <w:rFonts w:ascii="Century Gothic" w:hAnsi="Century Gothic"/>
        </w:rPr>
        <w:t>Artilleur</w:t>
      </w:r>
      <w:r w:rsidR="00A53B42" w:rsidRPr="0054137E">
        <w:rPr>
          <w:rFonts w:ascii="Century Gothic" w:hAnsi="Century Gothic"/>
        </w:rPr>
        <w:tab/>
      </w:r>
      <w:r w:rsidRPr="0054137E">
        <w:rPr>
          <w:rFonts w:ascii="Century Gothic" w:hAnsi="Century Gothic"/>
        </w:rPr>
        <w:tab/>
      </w:r>
      <w:r w:rsidRPr="0054137E">
        <w:rPr>
          <w:rFonts w:ascii="Century Gothic" w:hAnsi="Century Gothic"/>
        </w:rPr>
        <w:tab/>
        <w:t xml:space="preserve">Modification(s) : </w:t>
      </w:r>
      <w:r w:rsidRPr="0054137E">
        <w:rPr>
          <w:rFonts w:ascii="Century Gothic" w:hAnsi="Century Gothic"/>
        </w:rPr>
        <w:tab/>
      </w:r>
      <w:r w:rsidRPr="0054137E">
        <w:rPr>
          <w:rFonts w:ascii="Century Gothic" w:hAnsi="Century Gothic"/>
        </w:rPr>
        <w:tab/>
      </w:r>
      <w:r w:rsidRPr="0054137E">
        <w:rPr>
          <w:rFonts w:ascii="Century Gothic" w:hAnsi="Century Gothic"/>
        </w:rPr>
        <w:tab/>
      </w:r>
    </w:p>
    <w:p w:rsidR="003E4920" w:rsidRDefault="003E4920" w:rsidP="003E4920">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Avant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E4920" w:rsidRDefault="003E4920" w:rsidP="003E4920">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2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E4920" w:rsidRDefault="003E4920" w:rsidP="003E4920">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4 D</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E4920" w:rsidRDefault="003E4920" w:rsidP="003E4920">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E4920" w:rsidRDefault="003E4920" w:rsidP="003E4920">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X/R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E4920" w:rsidRDefault="003E4920" w:rsidP="003E4920">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X/X</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3E4920" w:rsidP="003E4920">
      <w:pPr>
        <w:jc w:val="left"/>
        <w:rPr>
          <w:rFonts w:ascii="Century Gothic" w:hAnsi="Century Gothic"/>
        </w:rPr>
      </w:pPr>
      <w:r>
        <w:rPr>
          <w:rFonts w:ascii="Century Gothic" w:hAnsi="Century Gothic"/>
        </w:rPr>
        <w:t xml:space="preserve">Portée atmosphérique : 50-300/800/1500M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suppressAutoHyphens w:val="0"/>
        <w:jc w:val="left"/>
        <w:rPr>
          <w:rFonts w:ascii="Century Gothic" w:hAnsi="Century Gothic"/>
        </w:rPr>
      </w:pPr>
      <w:r>
        <w:rPr>
          <w:rFonts w:ascii="Century Gothic" w:hAnsi="Century Gothic"/>
        </w:rPr>
        <w:br w:type="page"/>
      </w:r>
    </w:p>
    <w:p w:rsidR="00F105DC" w:rsidRDefault="00F105DC" w:rsidP="00F105DC">
      <w:pPr>
        <w:jc w:val="left"/>
        <w:rPr>
          <w:rFonts w:ascii="Century Gothic" w:hAnsi="Century Gothic"/>
          <w:lang w:val="en-US"/>
        </w:rPr>
      </w:pPr>
      <w:r>
        <w:rPr>
          <w:rFonts w:ascii="Century Gothic" w:hAnsi="Century Gothic"/>
          <w:lang w:val="en-US"/>
        </w:rPr>
        <w:lastRenderedPageBreak/>
        <w:t>Arme :</w:t>
      </w:r>
      <w:r>
        <w:rPr>
          <w:rFonts w:ascii="Century Gothic" w:hAnsi="Century Gothic"/>
          <w:lang w:val="en-US"/>
        </w:rPr>
        <w:tab/>
      </w:r>
      <w:r>
        <w:rPr>
          <w:rFonts w:ascii="Century Gothic" w:hAnsi="Century Gothic"/>
          <w:lang w:val="en-US"/>
        </w:rPr>
        <w:tab/>
      </w:r>
      <w:r>
        <w:rPr>
          <w:rFonts w:ascii="Century Gothic" w:hAnsi="Century Gothic"/>
          <w:lang w:val="en-US"/>
        </w:rPr>
        <w:tab/>
        <w:t>Canon Blaster</w:t>
      </w:r>
      <w:r>
        <w:rPr>
          <w:rFonts w:ascii="Century Gothic" w:hAnsi="Century Gothic"/>
          <w:lang w:val="en-US"/>
        </w:rPr>
        <w:tab/>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r>
    </w:p>
    <w:p w:rsidR="00F105DC" w:rsidRPr="004A231D" w:rsidRDefault="00F105DC" w:rsidP="00F105DC">
      <w:pPr>
        <w:jc w:val="left"/>
        <w:rPr>
          <w:rFonts w:ascii="Century Gothic" w:hAnsi="Century Gothic"/>
        </w:rPr>
      </w:pPr>
      <w:r w:rsidRPr="004A231D">
        <w:rPr>
          <w:rFonts w:ascii="Century Gothic" w:hAnsi="Century Gothic"/>
        </w:rPr>
        <w:t>Type :</w:t>
      </w:r>
      <w:r w:rsidRPr="004A231D">
        <w:rPr>
          <w:rFonts w:ascii="Century Gothic" w:hAnsi="Century Gothic"/>
        </w:rPr>
        <w:tab/>
      </w:r>
      <w:r w:rsidRPr="004A231D">
        <w:rPr>
          <w:rFonts w:ascii="Century Gothic" w:hAnsi="Century Gothic"/>
        </w:rPr>
        <w:tab/>
      </w:r>
      <w:r w:rsidRPr="004A231D">
        <w:rPr>
          <w:rFonts w:ascii="Century Gothic" w:hAnsi="Century Gothic"/>
        </w:rPr>
        <w:tab/>
        <w:t>Automatique lo</w:t>
      </w:r>
      <w:r>
        <w:rPr>
          <w:rFonts w:ascii="Century Gothic" w:hAnsi="Century Gothic"/>
        </w:rPr>
        <w:t>urd</w:t>
      </w:r>
      <w:r w:rsidRPr="004A231D">
        <w:rPr>
          <w:rFonts w:ascii="Century Gothic" w:hAnsi="Century Gothic"/>
        </w:rPr>
        <w:tab/>
        <w:t xml:space="preserve">Modification(s) : </w:t>
      </w:r>
      <w:r w:rsidRPr="004A231D">
        <w:rPr>
          <w:rFonts w:ascii="Century Gothic" w:hAnsi="Century Gothic"/>
        </w:rPr>
        <w:tab/>
      </w:r>
      <w:r w:rsidRPr="004A231D">
        <w:rPr>
          <w:rFonts w:ascii="Century Gothic" w:hAnsi="Century Gothic"/>
        </w:rPr>
        <w:tab/>
      </w:r>
      <w:r w:rsidRPr="004A231D">
        <w:rPr>
          <w:rFonts w:ascii="Century Gothic" w:hAnsi="Century Gothic"/>
        </w:rPr>
        <w:tab/>
      </w:r>
    </w:p>
    <w:p w:rsidR="00F105DC" w:rsidRPr="00F105DC" w:rsidRDefault="00F105DC" w:rsidP="00F105DC">
      <w:pPr>
        <w:jc w:val="left"/>
        <w:rPr>
          <w:rFonts w:ascii="Century Gothic" w:hAnsi="Century Gothic"/>
          <w:lang w:val="en-US"/>
        </w:rPr>
      </w:pPr>
      <w:r w:rsidRPr="00F105DC">
        <w:rPr>
          <w:rFonts w:ascii="Century Gothic" w:hAnsi="Century Gothic"/>
          <w:lang w:val="en-US"/>
        </w:rPr>
        <w:t>Servant(s) :</w:t>
      </w:r>
      <w:r w:rsidRPr="00F105DC">
        <w:rPr>
          <w:rFonts w:ascii="Century Gothic" w:hAnsi="Century Gothic"/>
          <w:lang w:val="en-US"/>
        </w:rPr>
        <w:tab/>
      </w:r>
      <w:r w:rsidRPr="00F105DC">
        <w:rPr>
          <w:rFonts w:ascii="Century Gothic" w:hAnsi="Century Gothic"/>
          <w:lang w:val="en-US"/>
        </w:rPr>
        <w:tab/>
        <w:t>P</w:t>
      </w:r>
      <w:r>
        <w:rPr>
          <w:rFonts w:ascii="Century Gothic" w:hAnsi="Century Gothic"/>
          <w:lang w:val="en-US"/>
        </w:rPr>
        <w:t>ilote</w:t>
      </w:r>
      <w:r>
        <w:rPr>
          <w:rFonts w:ascii="Century Gothic" w:hAnsi="Century Gothic"/>
          <w:lang w:val="en-US"/>
        </w:rPr>
        <w:tab/>
      </w:r>
      <w:r w:rsidRPr="00F105DC">
        <w:rPr>
          <w:rFonts w:ascii="Century Gothic" w:hAnsi="Century Gothic"/>
          <w:lang w:val="en-US"/>
        </w:rPr>
        <w:tab/>
      </w:r>
      <w:r w:rsidRPr="00F105DC">
        <w:rPr>
          <w:rFonts w:ascii="Century Gothic" w:hAnsi="Century Gothic"/>
          <w:lang w:val="en-US"/>
        </w:rPr>
        <w:tab/>
        <w:t xml:space="preserve">Modification(s) : </w:t>
      </w:r>
      <w:r w:rsidRPr="00F105DC">
        <w:rPr>
          <w:rFonts w:ascii="Century Gothic" w:hAnsi="Century Gothic"/>
          <w:lang w:val="en-US"/>
        </w:rPr>
        <w:tab/>
      </w:r>
      <w:r w:rsidRPr="00F105DC">
        <w:rPr>
          <w:rFonts w:ascii="Century Gothic" w:hAnsi="Century Gothic"/>
          <w:lang w:val="en-US"/>
        </w:rPr>
        <w:tab/>
      </w:r>
      <w:r w:rsidRPr="00F105DC">
        <w:rPr>
          <w:rFonts w:ascii="Century Gothic" w:hAnsi="Century Gothic"/>
          <w:lang w:val="en-US"/>
        </w:rPr>
        <w:tab/>
      </w:r>
    </w:p>
    <w:p w:rsidR="00F105DC" w:rsidRDefault="00F105DC" w:rsidP="00F105DC">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t xml:space="preserve">Gauche, droite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E4920" w:rsidRDefault="003E4920" w:rsidP="003E4920">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2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E4920" w:rsidRDefault="003E4920" w:rsidP="003E4920">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4 D</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E4920" w:rsidRDefault="003E4920" w:rsidP="003E4920">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E4920" w:rsidRDefault="003E4920" w:rsidP="003E4920">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X/R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E4920" w:rsidRDefault="003E4920" w:rsidP="003E4920">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X/X</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105DC" w:rsidRDefault="003E4920" w:rsidP="003E4920">
      <w:pPr>
        <w:jc w:val="left"/>
        <w:rPr>
          <w:rFonts w:ascii="Century Gothic" w:hAnsi="Century Gothic"/>
        </w:rPr>
      </w:pPr>
      <w:r>
        <w:rPr>
          <w:rFonts w:ascii="Century Gothic" w:hAnsi="Century Gothic"/>
        </w:rPr>
        <w:t xml:space="preserve">Portée atmosphérique : 50-300/800/1500M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105DC" w:rsidRDefault="00F105DC" w:rsidP="00F105D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105DC" w:rsidRDefault="00F105DC" w:rsidP="00F105D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p>
    <w:p w:rsidR="00FC574C" w:rsidRDefault="00FC574C" w:rsidP="00FC574C">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C574C" w:rsidRDefault="00FC574C" w:rsidP="00FC574C">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C574C" w:rsidRDefault="00FC574C" w:rsidP="00FC574C">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C574C" w:rsidRDefault="00FC574C" w:rsidP="00FC574C">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C574C" w:rsidRDefault="00FC574C" w:rsidP="00FC574C">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p>
    <w:p w:rsidR="00FC574C" w:rsidRDefault="00FC574C" w:rsidP="00FC574C">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C574C" w:rsidRDefault="00FC574C" w:rsidP="00FC574C">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C574C" w:rsidRDefault="00FC574C" w:rsidP="00FC574C">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C574C" w:rsidRDefault="00FC574C" w:rsidP="00FC574C">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C574C" w:rsidRDefault="00FC574C" w:rsidP="00FC574C">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C574C" w:rsidRDefault="00FC574C" w:rsidP="00FC574C">
      <w:pPr>
        <w:jc w:val="left"/>
        <w:rPr>
          <w:rFonts w:ascii="Century Gothic" w:hAnsi="Century Gothic"/>
        </w:rPr>
      </w:pPr>
    </w:p>
    <w:p w:rsidR="00E44FA4" w:rsidRDefault="00E44FA4" w:rsidP="00E44FA4">
      <w:pPr>
        <w:jc w:val="left"/>
        <w:rPr>
          <w:rFonts w:ascii="Century Gothic" w:hAnsi="Century Gothic"/>
        </w:rPr>
      </w:pPr>
      <w:r>
        <w:rPr>
          <w:rFonts w:ascii="Century Gothic" w:hAnsi="Century Gothic"/>
        </w:rPr>
        <w:t>Equipement(s) diver(s)</w:t>
      </w:r>
      <w:r w:rsidR="00FC574C">
        <w:rPr>
          <w:rFonts w:ascii="Century Gothic" w:hAnsi="Century Gothic"/>
        </w:rPr>
        <w:t xml:space="preserve"> :</w:t>
      </w:r>
      <w:r w:rsidR="00FC574C">
        <w:rPr>
          <w:rFonts w:ascii="Century Gothic" w:hAnsi="Century Gothic"/>
        </w:rPr>
        <w:tab/>
      </w:r>
    </w:p>
    <w:p w:rsidR="00E44FA4" w:rsidRDefault="00E44FA4" w:rsidP="00E44FA4">
      <w:pPr>
        <w:jc w:val="left"/>
        <w:rPr>
          <w:rFonts w:ascii="Century Gothic" w:hAnsi="Century Gothic"/>
        </w:rPr>
      </w:pPr>
    </w:p>
    <w:p w:rsidR="0065767E" w:rsidRPr="00E44FA4" w:rsidRDefault="00FC574C" w:rsidP="00E44FA4">
      <w:pPr>
        <w:jc w:val="left"/>
        <w:rPr>
          <w:rFonts w:ascii="Century Gothic" w:hAnsi="Century Gothic"/>
        </w:rPr>
      </w:pPr>
      <w:r w:rsidRPr="00E44FA4">
        <w:rPr>
          <w:rFonts w:ascii="Century Gothic" w:hAnsi="Century Gothic"/>
        </w:rPr>
        <w:tab/>
      </w:r>
      <w:r w:rsidRPr="00E44FA4">
        <w:rPr>
          <w:rFonts w:ascii="Century Gothic" w:hAnsi="Century Gothic"/>
        </w:rPr>
        <w:tab/>
      </w:r>
    </w:p>
    <w:sectPr w:rsidR="0065767E" w:rsidRPr="00E44FA4"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11E65"/>
    <w:rsid w:val="00012F01"/>
    <w:rsid w:val="000137AE"/>
    <w:rsid w:val="00026BDA"/>
    <w:rsid w:val="00026DB1"/>
    <w:rsid w:val="00033FEF"/>
    <w:rsid w:val="00035F7B"/>
    <w:rsid w:val="0004330F"/>
    <w:rsid w:val="000540A9"/>
    <w:rsid w:val="0007540D"/>
    <w:rsid w:val="00090184"/>
    <w:rsid w:val="000C3F81"/>
    <w:rsid w:val="000C53CD"/>
    <w:rsid w:val="000D3860"/>
    <w:rsid w:val="000E4377"/>
    <w:rsid w:val="000F012F"/>
    <w:rsid w:val="000F6452"/>
    <w:rsid w:val="00100FA3"/>
    <w:rsid w:val="00105E6A"/>
    <w:rsid w:val="0011246F"/>
    <w:rsid w:val="00120E6C"/>
    <w:rsid w:val="00175C88"/>
    <w:rsid w:val="001821DA"/>
    <w:rsid w:val="00192C77"/>
    <w:rsid w:val="001A2756"/>
    <w:rsid w:val="001A59D0"/>
    <w:rsid w:val="001B001D"/>
    <w:rsid w:val="001B0297"/>
    <w:rsid w:val="001C36CA"/>
    <w:rsid w:val="001D66D1"/>
    <w:rsid w:val="0020283A"/>
    <w:rsid w:val="002130EF"/>
    <w:rsid w:val="0023694E"/>
    <w:rsid w:val="002464F1"/>
    <w:rsid w:val="00253631"/>
    <w:rsid w:val="00283F21"/>
    <w:rsid w:val="0028445F"/>
    <w:rsid w:val="00287F67"/>
    <w:rsid w:val="00296529"/>
    <w:rsid w:val="002A2AA3"/>
    <w:rsid w:val="002A30D4"/>
    <w:rsid w:val="002D0E53"/>
    <w:rsid w:val="002F7C67"/>
    <w:rsid w:val="0033237E"/>
    <w:rsid w:val="00334D9A"/>
    <w:rsid w:val="00345D7F"/>
    <w:rsid w:val="00384F9A"/>
    <w:rsid w:val="003A0511"/>
    <w:rsid w:val="003A6789"/>
    <w:rsid w:val="003B260E"/>
    <w:rsid w:val="003C3F81"/>
    <w:rsid w:val="003C72D5"/>
    <w:rsid w:val="003E0C84"/>
    <w:rsid w:val="003E4920"/>
    <w:rsid w:val="003F0FC7"/>
    <w:rsid w:val="003F7B25"/>
    <w:rsid w:val="0040233E"/>
    <w:rsid w:val="00411D46"/>
    <w:rsid w:val="004145A8"/>
    <w:rsid w:val="00422306"/>
    <w:rsid w:val="00422713"/>
    <w:rsid w:val="00433EBE"/>
    <w:rsid w:val="00434908"/>
    <w:rsid w:val="00447C18"/>
    <w:rsid w:val="00457356"/>
    <w:rsid w:val="004610B9"/>
    <w:rsid w:val="00467FF7"/>
    <w:rsid w:val="004807F0"/>
    <w:rsid w:val="004A084A"/>
    <w:rsid w:val="004A231D"/>
    <w:rsid w:val="004A30C2"/>
    <w:rsid w:val="004A7667"/>
    <w:rsid w:val="004B05B2"/>
    <w:rsid w:val="004B4D4F"/>
    <w:rsid w:val="004F0D15"/>
    <w:rsid w:val="004F173C"/>
    <w:rsid w:val="00505EE3"/>
    <w:rsid w:val="00516D17"/>
    <w:rsid w:val="0054137E"/>
    <w:rsid w:val="005452C0"/>
    <w:rsid w:val="00552579"/>
    <w:rsid w:val="005740AE"/>
    <w:rsid w:val="00597EE6"/>
    <w:rsid w:val="005B7C57"/>
    <w:rsid w:val="005C0251"/>
    <w:rsid w:val="00617CC8"/>
    <w:rsid w:val="006220DF"/>
    <w:rsid w:val="0065767E"/>
    <w:rsid w:val="00674214"/>
    <w:rsid w:val="006B3D3F"/>
    <w:rsid w:val="006D7CEA"/>
    <w:rsid w:val="006E6708"/>
    <w:rsid w:val="006F0200"/>
    <w:rsid w:val="00710AF8"/>
    <w:rsid w:val="00712138"/>
    <w:rsid w:val="00722C56"/>
    <w:rsid w:val="0078094F"/>
    <w:rsid w:val="007848C8"/>
    <w:rsid w:val="00784A9A"/>
    <w:rsid w:val="0078785D"/>
    <w:rsid w:val="00793F32"/>
    <w:rsid w:val="007C6BEE"/>
    <w:rsid w:val="007D0ED0"/>
    <w:rsid w:val="0080285B"/>
    <w:rsid w:val="00806C95"/>
    <w:rsid w:val="008254F1"/>
    <w:rsid w:val="00830D8A"/>
    <w:rsid w:val="00861E6E"/>
    <w:rsid w:val="00894E5F"/>
    <w:rsid w:val="008C46FF"/>
    <w:rsid w:val="008C7B72"/>
    <w:rsid w:val="008D1834"/>
    <w:rsid w:val="008D462B"/>
    <w:rsid w:val="008F0D17"/>
    <w:rsid w:val="008F6CA2"/>
    <w:rsid w:val="0091340F"/>
    <w:rsid w:val="00914F6E"/>
    <w:rsid w:val="009169B9"/>
    <w:rsid w:val="00927B3A"/>
    <w:rsid w:val="0095400C"/>
    <w:rsid w:val="00954DCF"/>
    <w:rsid w:val="009744E9"/>
    <w:rsid w:val="00995914"/>
    <w:rsid w:val="009A746F"/>
    <w:rsid w:val="009C11F9"/>
    <w:rsid w:val="009C3167"/>
    <w:rsid w:val="009E3941"/>
    <w:rsid w:val="00A04277"/>
    <w:rsid w:val="00A226E8"/>
    <w:rsid w:val="00A31F05"/>
    <w:rsid w:val="00A37E2B"/>
    <w:rsid w:val="00A474D6"/>
    <w:rsid w:val="00A53B42"/>
    <w:rsid w:val="00A60E98"/>
    <w:rsid w:val="00AB542A"/>
    <w:rsid w:val="00AD6C8C"/>
    <w:rsid w:val="00B009BA"/>
    <w:rsid w:val="00B05931"/>
    <w:rsid w:val="00B05B0F"/>
    <w:rsid w:val="00B25391"/>
    <w:rsid w:val="00B439C4"/>
    <w:rsid w:val="00B77330"/>
    <w:rsid w:val="00B926EA"/>
    <w:rsid w:val="00BA0138"/>
    <w:rsid w:val="00BA54DF"/>
    <w:rsid w:val="00BB301E"/>
    <w:rsid w:val="00BB46A4"/>
    <w:rsid w:val="00BE04D5"/>
    <w:rsid w:val="00BF783B"/>
    <w:rsid w:val="00C31DF5"/>
    <w:rsid w:val="00C43AB6"/>
    <w:rsid w:val="00C46099"/>
    <w:rsid w:val="00C53A8B"/>
    <w:rsid w:val="00C65BD8"/>
    <w:rsid w:val="00C8014A"/>
    <w:rsid w:val="00C855C3"/>
    <w:rsid w:val="00CA15E3"/>
    <w:rsid w:val="00CA6594"/>
    <w:rsid w:val="00CC2E4A"/>
    <w:rsid w:val="00CE0F5A"/>
    <w:rsid w:val="00CE3AC8"/>
    <w:rsid w:val="00D12803"/>
    <w:rsid w:val="00D3699D"/>
    <w:rsid w:val="00D41BA5"/>
    <w:rsid w:val="00D53E20"/>
    <w:rsid w:val="00D7705C"/>
    <w:rsid w:val="00DE2127"/>
    <w:rsid w:val="00DE60FF"/>
    <w:rsid w:val="00DE7F1E"/>
    <w:rsid w:val="00DF0633"/>
    <w:rsid w:val="00DF6211"/>
    <w:rsid w:val="00E15467"/>
    <w:rsid w:val="00E230AE"/>
    <w:rsid w:val="00E27CCC"/>
    <w:rsid w:val="00E366CC"/>
    <w:rsid w:val="00E41058"/>
    <w:rsid w:val="00E44FA4"/>
    <w:rsid w:val="00E61A50"/>
    <w:rsid w:val="00E65442"/>
    <w:rsid w:val="00E727E2"/>
    <w:rsid w:val="00E86A4A"/>
    <w:rsid w:val="00EA1756"/>
    <w:rsid w:val="00ED6767"/>
    <w:rsid w:val="00F01F57"/>
    <w:rsid w:val="00F05459"/>
    <w:rsid w:val="00F105DC"/>
    <w:rsid w:val="00F221A1"/>
    <w:rsid w:val="00F2538D"/>
    <w:rsid w:val="00F36E79"/>
    <w:rsid w:val="00F43A46"/>
    <w:rsid w:val="00F51459"/>
    <w:rsid w:val="00F51CD0"/>
    <w:rsid w:val="00F61B60"/>
    <w:rsid w:val="00F8419B"/>
    <w:rsid w:val="00F92A8C"/>
    <w:rsid w:val="00FA154D"/>
    <w:rsid w:val="00FC574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 w:type="table" w:styleId="Grilledutableau">
    <w:name w:val="Table Grid"/>
    <w:basedOn w:val="TableauNormal"/>
    <w:uiPriority w:val="59"/>
    <w:rsid w:val="00E44F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6931088">
      <w:bodyDiv w:val="1"/>
      <w:marLeft w:val="0"/>
      <w:marRight w:val="0"/>
      <w:marTop w:val="0"/>
      <w:marBottom w:val="0"/>
      <w:divBdr>
        <w:top w:val="none" w:sz="0" w:space="0" w:color="auto"/>
        <w:left w:val="none" w:sz="0" w:space="0" w:color="auto"/>
        <w:bottom w:val="none" w:sz="0" w:space="0" w:color="auto"/>
        <w:right w:val="none" w:sz="0" w:space="0" w:color="auto"/>
      </w:divBdr>
    </w:div>
    <w:div w:id="729426336">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uulshos" TargetMode="External"/><Relationship Id="rId13" Type="http://schemas.openxmlformats.org/officeDocument/2006/relationships/hyperlink" Target="http://www.starwars-holonet.com/holonet.php?fiche=ship_motojet" TargetMode="External"/><Relationship Id="rId3" Type="http://schemas.openxmlformats.org/officeDocument/2006/relationships/settings" Target="settings.xml"/><Relationship Id="rId7" Type="http://schemas.openxmlformats.org/officeDocument/2006/relationships/hyperlink" Target="http://www.starwars-holonet.com/holonet.php?fiche=event_endor" TargetMode="External"/><Relationship Id="rId12" Type="http://schemas.openxmlformats.org/officeDocument/2006/relationships/hyperlink" Target="http://www.starwars-holonet.com/holonet.php?fiche=org_al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rwars-holonet.com/holonet.php?fiche=org_eg" TargetMode="External"/><Relationship Id="rId11" Type="http://schemas.openxmlformats.org/officeDocument/2006/relationships/hyperlink" Target="http://www.starwars-holonet.com/holonet.php?fiche=perso_palpatine"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starwars-holonet.com/holonet.php?fiche=tech_holonet" TargetMode="External"/><Relationship Id="rId4" Type="http://schemas.openxmlformats.org/officeDocument/2006/relationships/webSettings" Target="webSettings.xml"/><Relationship Id="rId9" Type="http://schemas.openxmlformats.org/officeDocument/2006/relationships/hyperlink" Target="http://www.starwars-holonet.com/holonet.php?fiche=org_bikerscout" TargetMode="External"/><Relationship Id="rId14" Type="http://schemas.openxmlformats.org/officeDocument/2006/relationships/hyperlink" Target="http://www.starwars-holonet.com/holonet.php?fiche=tech_blaste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1196</Words>
  <Characters>6581</Characters>
  <Application>Microsoft Office Word</Application>
  <DocSecurity>0</DocSecurity>
  <Lines>54</Lines>
  <Paragraphs>15</Paragraphs>
  <ScaleCrop>false</ScaleCrop>
  <Company/>
  <LinksUpToDate>false</LinksUpToDate>
  <CharactersWithSpaces>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41</cp:revision>
  <dcterms:created xsi:type="dcterms:W3CDTF">2010-03-25T07:32:00Z</dcterms:created>
  <dcterms:modified xsi:type="dcterms:W3CDTF">2010-10-12T09:49:00Z</dcterms:modified>
</cp:coreProperties>
</file>